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173" w:rsidRDefault="007E1173" w:rsidP="007E11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Ежеквартальный отчёт о работе консультационного центра</w:t>
      </w:r>
    </w:p>
    <w:p w:rsidR="007E1173" w:rsidRDefault="007E1173" w:rsidP="007E11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МБДОУ «Детский сад «Золотой ключик»</w:t>
      </w:r>
    </w:p>
    <w:p w:rsidR="007E1173" w:rsidRDefault="00CC4CD9" w:rsidP="007E11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з</w:t>
      </w:r>
      <w:r w:rsidR="00523084">
        <w:rPr>
          <w:rFonts w:ascii="Times New Roman" w:hAnsi="Times New Roman" w:cs="Times New Roman"/>
          <w:b/>
          <w:sz w:val="24"/>
          <w:szCs w:val="24"/>
        </w:rPr>
        <w:t>а декабрь2024 г.</w:t>
      </w:r>
      <w:proofErr w:type="gramStart"/>
      <w:r w:rsidR="00523084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spellStart"/>
      <w:proofErr w:type="gramEnd"/>
      <w:r w:rsidR="00523084">
        <w:rPr>
          <w:rFonts w:ascii="Times New Roman" w:hAnsi="Times New Roman" w:cs="Times New Roman"/>
          <w:b/>
          <w:sz w:val="24"/>
          <w:szCs w:val="24"/>
        </w:rPr>
        <w:t>март,апрель,май</w:t>
      </w:r>
      <w:proofErr w:type="spellEnd"/>
      <w:r w:rsidR="002E308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2025 г.</w:t>
      </w:r>
    </w:p>
    <w:p w:rsidR="007E1173" w:rsidRDefault="007E1173" w:rsidP="007E117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505" w:type="dxa"/>
        <w:tblInd w:w="-545" w:type="dxa"/>
        <w:tblLook w:val="04A0"/>
      </w:tblPr>
      <w:tblGrid>
        <w:gridCol w:w="456"/>
        <w:gridCol w:w="1694"/>
        <w:gridCol w:w="2231"/>
        <w:gridCol w:w="1959"/>
        <w:gridCol w:w="2007"/>
        <w:gridCol w:w="2158"/>
      </w:tblGrid>
      <w:tr w:rsidR="007E1173" w:rsidTr="00D2217B">
        <w:trPr>
          <w:trHeight w:val="1645"/>
        </w:trPr>
        <w:tc>
          <w:tcPr>
            <w:tcW w:w="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 консультаций.</w:t>
            </w:r>
          </w:p>
        </w:tc>
        <w:tc>
          <w:tcPr>
            <w:tcW w:w="22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Виды деятельности, Ф.И.О., должность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консультирующих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родителей (законных представителей), получивших консультацию.</w:t>
            </w:r>
          </w:p>
        </w:tc>
        <w:tc>
          <w:tcPr>
            <w:tcW w:w="20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проблемы в вопросах воспитания дошкольников.</w:t>
            </w: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Рекомендации, данные в ходе консультирования.</w:t>
            </w:r>
          </w:p>
        </w:tc>
      </w:tr>
      <w:tr w:rsidR="007E1173" w:rsidTr="00D2217B">
        <w:trPr>
          <w:trHeight w:val="3067"/>
        </w:trPr>
        <w:tc>
          <w:tcPr>
            <w:tcW w:w="4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406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4.03.2025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1F25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3084">
              <w:rPr>
                <w:rFonts w:ascii="Times New Roman" w:hAnsi="Times New Roman" w:cs="Times New Roman"/>
                <w:sz w:val="24"/>
                <w:szCs w:val="24"/>
              </w:rPr>
              <w:t>«Постановка звука «С</w:t>
            </w:r>
            <w:r w:rsidR="004100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1F25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5230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Отсутствие звука «С</w:t>
            </w:r>
            <w:r w:rsidR="001F25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Упражнять в </w:t>
            </w:r>
            <w:r w:rsidR="00372C9B">
              <w:rPr>
                <w:rFonts w:ascii="Times New Roman" w:hAnsi="Times New Roman" w:cs="Times New Roman"/>
                <w:sz w:val="24"/>
                <w:szCs w:val="24"/>
              </w:rPr>
              <w:t>правильном произнесении звука «Ж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173" w:rsidTr="00D2217B">
        <w:trPr>
          <w:trHeight w:val="1471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2B6E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B45B8D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B45B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Консультация дл</w:t>
            </w:r>
            <w:r w:rsidR="00936116">
              <w:rPr>
                <w:rFonts w:ascii="Times New Roman" w:hAnsi="Times New Roman" w:cs="Times New Roman"/>
                <w:sz w:val="24"/>
                <w:szCs w:val="24"/>
              </w:rPr>
              <w:t>я родителей: «Артикуляционные у</w:t>
            </w:r>
            <w:r w:rsidR="003746A1">
              <w:rPr>
                <w:rFonts w:ascii="Times New Roman" w:hAnsi="Times New Roman" w:cs="Times New Roman"/>
                <w:sz w:val="24"/>
                <w:szCs w:val="24"/>
              </w:rPr>
              <w:t xml:space="preserve">пражнения для постановки </w:t>
            </w:r>
            <w:proofErr w:type="spellStart"/>
            <w:r w:rsidR="003746A1">
              <w:rPr>
                <w:rFonts w:ascii="Times New Roman" w:hAnsi="Times New Roman" w:cs="Times New Roman"/>
                <w:sz w:val="24"/>
                <w:szCs w:val="24"/>
              </w:rPr>
              <w:t>звукаС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45C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545C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Отсутствие активной речи.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Упражнять мимические движения лица</w:t>
            </w:r>
            <w:r w:rsidR="001751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Стимулирование речевого развития ребёнка.</w:t>
            </w:r>
          </w:p>
        </w:tc>
      </w:tr>
      <w:tr w:rsidR="007E1173" w:rsidTr="00D2217B">
        <w:trPr>
          <w:trHeight w:val="3224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EE5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3746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«Автоматизация звука «С</w:t>
            </w:r>
            <w:r w:rsidR="00DB571B">
              <w:rPr>
                <w:rFonts w:ascii="Times New Roman" w:hAnsi="Times New Roman" w:cs="Times New Roman"/>
                <w:sz w:val="24"/>
                <w:szCs w:val="24"/>
              </w:rPr>
              <w:t>» в слогах.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7FB" w:rsidRDefault="00E907FB" w:rsidP="00E907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685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Неразвитая мелкая моторика.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DB57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3746A1">
              <w:rPr>
                <w:rFonts w:ascii="Times New Roman" w:hAnsi="Times New Roman" w:cs="Times New Roman"/>
                <w:sz w:val="24"/>
                <w:szCs w:val="24"/>
              </w:rPr>
              <w:t>пражнять в произношении звука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в слогах.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артикуляционных уп</w:t>
            </w:r>
            <w:r w:rsidR="003746A1">
              <w:rPr>
                <w:rFonts w:ascii="Times New Roman" w:hAnsi="Times New Roman" w:cs="Times New Roman"/>
                <w:sz w:val="24"/>
                <w:szCs w:val="24"/>
              </w:rPr>
              <w:t>ражнений для постановки звука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173" w:rsidTr="00D2217B">
        <w:trPr>
          <w:trHeight w:val="1299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4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1.04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CD2D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родителей: «</w:t>
            </w:r>
            <w:r w:rsidR="003746A1">
              <w:rPr>
                <w:rFonts w:ascii="Times New Roman" w:hAnsi="Times New Roman" w:cs="Times New Roman"/>
                <w:sz w:val="24"/>
                <w:szCs w:val="24"/>
              </w:rPr>
              <w:t>Учите детей говорить выразительно!</w:t>
            </w:r>
            <w:r w:rsidR="00372C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9C00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Отсутствие умения соотносить предметы по цвету.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Упражнять в играх по соотнесению цвета.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6C7A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Познакомить родителей с различными способами закрепления речевых навыков у детей в домашних условиях.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173" w:rsidTr="00D2217B">
        <w:trPr>
          <w:trHeight w:val="4618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8.04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7726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мелкой моторики, действие с предметами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обучение сжиманию и разжиманию кулачков).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Су-джок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терапия.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6C2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09A2" w:rsidRDefault="003C09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Неразвитая мелкая моторика.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Упражнять в развитии мелкой моторики.</w:t>
            </w:r>
          </w:p>
          <w:p w:rsidR="007E1173" w:rsidRPr="00122B49" w:rsidRDefault="00122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Упражнять в использовании указательных жестов.</w:t>
            </w:r>
          </w:p>
        </w:tc>
      </w:tr>
      <w:tr w:rsidR="007E1173" w:rsidTr="00D2217B">
        <w:trPr>
          <w:trHeight w:val="4774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9B02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B4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Консультация:     </w:t>
            </w:r>
            <w:r w:rsidR="00676542">
              <w:rPr>
                <w:rFonts w:ascii="Times New Roman" w:hAnsi="Times New Roman" w:cs="Times New Roman"/>
                <w:sz w:val="24"/>
                <w:szCs w:val="24"/>
              </w:rPr>
              <w:t xml:space="preserve">  « Организация занятий по заданию логопеда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26653" w:rsidRDefault="00374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Автоматизация </w:t>
            </w:r>
            <w:r w:rsidR="00676542">
              <w:rPr>
                <w:rFonts w:ascii="Times New Roman" w:hAnsi="Times New Roman" w:cs="Times New Roman"/>
                <w:sz w:val="24"/>
                <w:szCs w:val="24"/>
              </w:rPr>
              <w:t>звука «С</w:t>
            </w:r>
            <w:r w:rsidR="00D26653">
              <w:rPr>
                <w:rFonts w:ascii="Times New Roman" w:hAnsi="Times New Roman" w:cs="Times New Roman"/>
                <w:sz w:val="24"/>
                <w:szCs w:val="24"/>
              </w:rPr>
              <w:t>» в словах.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9C00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3C09A2" w:rsidRDefault="003C09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81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676542">
              <w:rPr>
                <w:rFonts w:ascii="Times New Roman" w:hAnsi="Times New Roman" w:cs="Times New Roman"/>
                <w:sz w:val="24"/>
                <w:szCs w:val="24"/>
              </w:rPr>
              <w:t xml:space="preserve"> автоматизирован звук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в словах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81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676542">
              <w:rPr>
                <w:rFonts w:ascii="Times New Roman" w:hAnsi="Times New Roman" w:cs="Times New Roman"/>
                <w:sz w:val="24"/>
                <w:szCs w:val="24"/>
              </w:rPr>
              <w:t>пражнять в произношении звука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в словах.</w:t>
            </w:r>
          </w:p>
        </w:tc>
      </w:tr>
      <w:tr w:rsidR="007E1173" w:rsidTr="00D2217B">
        <w:trPr>
          <w:trHeight w:val="3349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82353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7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9F42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35C29" w:rsidRDefault="00413E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</w:t>
            </w:r>
            <w:r w:rsidR="0043451E">
              <w:rPr>
                <w:rFonts w:ascii="Times New Roman" w:hAnsi="Times New Roman" w:cs="Times New Roman"/>
                <w:sz w:val="24"/>
                <w:szCs w:val="24"/>
              </w:rPr>
              <w:t>ация «Фонематический слух –</w:t>
            </w:r>
            <w:r w:rsidR="00510D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451E">
              <w:rPr>
                <w:rFonts w:ascii="Times New Roman" w:hAnsi="Times New Roman" w:cs="Times New Roman"/>
                <w:sz w:val="24"/>
                <w:szCs w:val="24"/>
              </w:rPr>
              <w:t xml:space="preserve">основа правильной речи </w:t>
            </w:r>
            <w:r w:rsidR="00E35C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E1173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</w:t>
            </w:r>
            <w:r w:rsidR="00676542">
              <w:rPr>
                <w:rFonts w:ascii="Times New Roman" w:hAnsi="Times New Roman" w:cs="Times New Roman"/>
                <w:sz w:val="24"/>
                <w:szCs w:val="24"/>
              </w:rPr>
              <w:t xml:space="preserve"> занятие «Автоматизация звука «С</w:t>
            </w:r>
            <w:r w:rsidR="00CC1F1E">
              <w:rPr>
                <w:rFonts w:ascii="Times New Roman" w:hAnsi="Times New Roman" w:cs="Times New Roman"/>
                <w:sz w:val="24"/>
                <w:szCs w:val="24"/>
              </w:rPr>
              <w:t>» в предложениях.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413E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676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Пропуск звука «С</w:t>
            </w:r>
            <w:r w:rsidR="00E35C29">
              <w:rPr>
                <w:rFonts w:ascii="Times New Roman" w:hAnsi="Times New Roman" w:cs="Times New Roman"/>
                <w:sz w:val="24"/>
                <w:szCs w:val="24"/>
              </w:rPr>
              <w:t>» в сл</w:t>
            </w:r>
            <w:r w:rsidR="002E7B46">
              <w:rPr>
                <w:rFonts w:ascii="Times New Roman" w:hAnsi="Times New Roman" w:cs="Times New Roman"/>
                <w:sz w:val="24"/>
                <w:szCs w:val="24"/>
              </w:rPr>
              <w:t>овах.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E35C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C29" w:rsidRDefault="002522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упражнений по развитию артикуляций.</w:t>
            </w:r>
          </w:p>
        </w:tc>
      </w:tr>
      <w:tr w:rsidR="007E1173" w:rsidTr="00D2217B">
        <w:trPr>
          <w:trHeight w:val="3271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4F22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9F42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родителей: «</w:t>
            </w:r>
            <w:r w:rsidR="00EE1CFC">
              <w:rPr>
                <w:rFonts w:ascii="Times New Roman" w:hAnsi="Times New Roman" w:cs="Times New Roman"/>
                <w:sz w:val="24"/>
                <w:szCs w:val="24"/>
              </w:rPr>
              <w:t>Диагностика речевой готовности к школе</w:t>
            </w:r>
            <w:proofErr w:type="gramStart"/>
            <w:r w:rsidR="00EE1C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proofErr w:type="gramEnd"/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A4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Неразвитая мелкая моторика.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Упражнять в развитии мелкой моторики.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 w:rsidP="008B6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артикуляционных упражнений </w:t>
            </w:r>
          </w:p>
        </w:tc>
      </w:tr>
      <w:tr w:rsidR="007E1173" w:rsidTr="00D2217B">
        <w:trPr>
          <w:trHeight w:val="3991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4F22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9F42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="00D2217B">
              <w:rPr>
                <w:rFonts w:ascii="Times New Roman" w:hAnsi="Times New Roman" w:cs="Times New Roman"/>
                <w:sz w:val="24"/>
                <w:szCs w:val="24"/>
              </w:rPr>
              <w:t>актическое заня</w:t>
            </w:r>
            <w:r w:rsidR="002C359F">
              <w:rPr>
                <w:rFonts w:ascii="Times New Roman" w:hAnsi="Times New Roman" w:cs="Times New Roman"/>
                <w:sz w:val="24"/>
                <w:szCs w:val="24"/>
              </w:rPr>
              <w:t>тие «Аутизм</w:t>
            </w:r>
            <w:proofErr w:type="gramStart"/>
            <w:r w:rsidR="002C359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C359F">
              <w:rPr>
                <w:rFonts w:ascii="Times New Roman" w:hAnsi="Times New Roman" w:cs="Times New Roman"/>
                <w:sz w:val="24"/>
                <w:szCs w:val="24"/>
              </w:rPr>
              <w:t xml:space="preserve">расстройство </w:t>
            </w:r>
            <w:proofErr w:type="spellStart"/>
            <w:r w:rsidR="002C359F">
              <w:rPr>
                <w:rFonts w:ascii="Times New Roman" w:hAnsi="Times New Roman" w:cs="Times New Roman"/>
                <w:sz w:val="24"/>
                <w:szCs w:val="24"/>
              </w:rPr>
              <w:t>аустического</w:t>
            </w:r>
            <w:proofErr w:type="spellEnd"/>
            <w:r w:rsidR="002C359F">
              <w:rPr>
                <w:rFonts w:ascii="Times New Roman" w:hAnsi="Times New Roman" w:cs="Times New Roman"/>
                <w:sz w:val="24"/>
                <w:szCs w:val="24"/>
              </w:rPr>
              <w:t xml:space="preserve"> спектра (РАС, РДА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384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Плохо развитый речевой аппарат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7309" w:rsidRDefault="002373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артикуляционных упражнений</w:t>
            </w:r>
          </w:p>
        </w:tc>
      </w:tr>
      <w:tr w:rsidR="007E1173" w:rsidTr="00D2217B">
        <w:trPr>
          <w:trHeight w:val="1096"/>
        </w:trPr>
        <w:tc>
          <w:tcPr>
            <w:tcW w:w="4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C0245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FD7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351D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 «</w:t>
            </w:r>
            <w:r w:rsidR="00530871">
              <w:rPr>
                <w:rFonts w:ascii="Times New Roman" w:hAnsi="Times New Roman" w:cs="Times New Roman"/>
                <w:sz w:val="24"/>
                <w:szCs w:val="24"/>
              </w:rPr>
              <w:t>Автоматизация звука «С</w:t>
            </w:r>
            <w:r w:rsidR="00BD4649">
              <w:rPr>
                <w:rFonts w:ascii="Times New Roman" w:hAnsi="Times New Roman" w:cs="Times New Roman"/>
                <w:sz w:val="24"/>
                <w:szCs w:val="24"/>
              </w:rPr>
              <w:t>» в скороговорках и пословицах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Стэльмах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E1173" w:rsidRDefault="00A4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7309" w:rsidRDefault="002373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666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Пропуски </w:t>
            </w:r>
            <w:r w:rsidR="00530871">
              <w:rPr>
                <w:rFonts w:ascii="Times New Roman" w:hAnsi="Times New Roman" w:cs="Times New Roman"/>
                <w:sz w:val="24"/>
                <w:szCs w:val="24"/>
              </w:rPr>
              <w:t>звука «С</w:t>
            </w:r>
            <w:r w:rsidR="00237309">
              <w:rPr>
                <w:rFonts w:ascii="Times New Roman" w:hAnsi="Times New Roman" w:cs="Times New Roman"/>
                <w:sz w:val="24"/>
                <w:szCs w:val="24"/>
              </w:rPr>
              <w:t>» в словах</w:t>
            </w: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173" w:rsidRDefault="007E1173" w:rsidP="002373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заданий</w:t>
            </w:r>
            <w:r w:rsidR="00530871">
              <w:rPr>
                <w:rFonts w:ascii="Times New Roman" w:hAnsi="Times New Roman" w:cs="Times New Roman"/>
                <w:sz w:val="24"/>
                <w:szCs w:val="24"/>
              </w:rPr>
              <w:t xml:space="preserve"> на автоматизацию звука «С</w:t>
            </w:r>
            <w:r w:rsidR="00237309">
              <w:rPr>
                <w:rFonts w:ascii="Times New Roman" w:hAnsi="Times New Roman" w:cs="Times New Roman"/>
                <w:sz w:val="24"/>
                <w:szCs w:val="24"/>
              </w:rPr>
              <w:t xml:space="preserve">» в </w:t>
            </w:r>
            <w:r w:rsidR="00FF61AF">
              <w:rPr>
                <w:rFonts w:ascii="Times New Roman" w:hAnsi="Times New Roman" w:cs="Times New Roman"/>
                <w:sz w:val="24"/>
                <w:szCs w:val="24"/>
              </w:rPr>
              <w:t>пословицах и скороговорках.</w:t>
            </w:r>
          </w:p>
        </w:tc>
      </w:tr>
    </w:tbl>
    <w:p w:rsidR="00602B94" w:rsidRDefault="00602B94" w:rsidP="007E1173">
      <w:pPr>
        <w:rPr>
          <w:rFonts w:ascii="Times New Roman" w:hAnsi="Times New Roman" w:cs="Times New Roman"/>
          <w:sz w:val="24"/>
          <w:szCs w:val="24"/>
        </w:rPr>
      </w:pPr>
    </w:p>
    <w:p w:rsidR="00602B94" w:rsidRDefault="00602B94" w:rsidP="007E117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376"/>
        <w:gridCol w:w="2268"/>
      </w:tblGrid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</w:tr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Однократный приём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A477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Повторные приёмы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7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семей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A477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Возраст детей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602B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3-8</w:t>
            </w:r>
            <w:r w:rsidR="007E1173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7E1173" w:rsidTr="007E1173">
        <w:tc>
          <w:tcPr>
            <w:tcW w:w="23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7E11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приёмов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1173" w:rsidRDefault="003046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7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7E1173" w:rsidRDefault="007E1173" w:rsidP="007E1173">
      <w:pPr>
        <w:rPr>
          <w:rFonts w:ascii="Times New Roman" w:hAnsi="Times New Roman" w:cs="Times New Roman"/>
          <w:sz w:val="24"/>
          <w:szCs w:val="24"/>
        </w:rPr>
      </w:pPr>
    </w:p>
    <w:p w:rsidR="007E1173" w:rsidRDefault="007E1173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МБДОУ «Детский сад «Золотой ключик»</w:t>
      </w:r>
      <w:r>
        <w:rPr>
          <w:rFonts w:ascii="Times New Roman" w:hAnsi="Times New Roman" w:cs="Times New Roman"/>
          <w:b/>
          <w:sz w:val="24"/>
          <w:szCs w:val="24"/>
        </w:rPr>
        <w:t>________________________</w:t>
      </w:r>
      <w:r w:rsidR="000238BB">
        <w:rPr>
          <w:rFonts w:ascii="Times New Roman" w:hAnsi="Times New Roman" w:cs="Times New Roman"/>
          <w:b/>
          <w:sz w:val="24"/>
          <w:szCs w:val="24"/>
        </w:rPr>
        <w:br/>
      </w:r>
      <w:r w:rsidR="000238BB">
        <w:rPr>
          <w:rFonts w:ascii="Times New Roman" w:hAnsi="Times New Roman" w:cs="Times New Roman"/>
          <w:b/>
          <w:sz w:val="24"/>
          <w:szCs w:val="24"/>
        </w:rPr>
        <w:br/>
      </w:r>
      <w:r w:rsidR="000238BB">
        <w:rPr>
          <w:rFonts w:ascii="Times New Roman" w:hAnsi="Times New Roman" w:cs="Times New Roman"/>
          <w:b/>
          <w:sz w:val="24"/>
          <w:szCs w:val="24"/>
        </w:rPr>
        <w:br/>
      </w:r>
      <w:r w:rsidR="000238BB"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</w:p>
    <w:p w:rsidR="000238BB" w:rsidRDefault="000238BB" w:rsidP="007E1173">
      <w:pPr>
        <w:rPr>
          <w:rFonts w:ascii="Times New Roman" w:hAnsi="Times New Roman" w:cs="Times New Roman"/>
          <w:b/>
          <w:sz w:val="24"/>
          <w:szCs w:val="24"/>
        </w:rPr>
      </w:pP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36"/>
          <w:szCs w:val="36"/>
        </w:rPr>
      </w:pPr>
      <w:r w:rsidRPr="000238BB">
        <w:rPr>
          <w:rStyle w:val="c6"/>
          <w:b/>
          <w:bCs/>
          <w:color w:val="000000"/>
          <w:sz w:val="36"/>
          <w:szCs w:val="36"/>
        </w:rPr>
        <w:t>Консультация для родителей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36"/>
          <w:szCs w:val="36"/>
        </w:rPr>
      </w:pPr>
      <w:r>
        <w:rPr>
          <w:rStyle w:val="c7"/>
          <w:b/>
          <w:bCs/>
          <w:color w:val="000000"/>
          <w:sz w:val="36"/>
          <w:szCs w:val="36"/>
        </w:rPr>
        <w:t>«Развитие и обогащение словаря ребенка</w:t>
      </w:r>
      <w:r w:rsidRPr="000238BB">
        <w:rPr>
          <w:rStyle w:val="c7"/>
          <w:b/>
          <w:bCs/>
          <w:color w:val="000000"/>
          <w:sz w:val="36"/>
          <w:szCs w:val="36"/>
        </w:rPr>
        <w:t>»</w:t>
      </w:r>
      <w:r>
        <w:rPr>
          <w:rStyle w:val="c7"/>
          <w:b/>
          <w:bCs/>
          <w:color w:val="000000"/>
          <w:sz w:val="36"/>
          <w:szCs w:val="36"/>
        </w:rPr>
        <w:t>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     Словарные упражнения играют большую роль в работе по формированию первоначальной ориентировке дошкольников в звучащей речи, так как не только активизируют их умственную и речевую деятельность, но и помогают осознанно употреблять термины «слово» и «звук».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    Для поддержания интереса к звучащему слову, для уточнения имеющегося словаря и его обогащения можно использовать следующие упражнения.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Упражнения с существительными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Родитель (показывает картинки). Придумай к картинкам название, состоящее из одного слова («Улица», «Зима», «Вечер»).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Назови две картинки одним словом («Друзья», «Игра»).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Родитель (показывает игрушечного медведя). Назови по-разному эту игрушку. (Мишка, </w:t>
      </w:r>
      <w:proofErr w:type="spellStart"/>
      <w:r w:rsidRPr="000238BB">
        <w:rPr>
          <w:rStyle w:val="c0"/>
          <w:color w:val="000000"/>
          <w:sz w:val="28"/>
          <w:szCs w:val="28"/>
        </w:rPr>
        <w:t>мишенька</w:t>
      </w:r>
      <w:proofErr w:type="spellEnd"/>
      <w:r w:rsidRPr="000238BB">
        <w:rPr>
          <w:rStyle w:val="c0"/>
          <w:color w:val="000000"/>
          <w:sz w:val="28"/>
          <w:szCs w:val="28"/>
        </w:rPr>
        <w:t xml:space="preserve">, </w:t>
      </w:r>
      <w:proofErr w:type="spellStart"/>
      <w:r w:rsidRPr="000238BB">
        <w:rPr>
          <w:rStyle w:val="c0"/>
          <w:color w:val="000000"/>
          <w:sz w:val="28"/>
          <w:szCs w:val="28"/>
        </w:rPr>
        <w:t>мишуленька</w:t>
      </w:r>
      <w:proofErr w:type="spellEnd"/>
      <w:r w:rsidRPr="000238BB">
        <w:rPr>
          <w:rStyle w:val="c0"/>
          <w:color w:val="000000"/>
          <w:sz w:val="28"/>
          <w:szCs w:val="28"/>
        </w:rPr>
        <w:t>, мишутка и т.д.)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Скажи об игрушках со словами, в которых слышится звук Ш. (мишутка, мишка, сынишка, малыш, </w:t>
      </w:r>
      <w:proofErr w:type="spellStart"/>
      <w:r w:rsidRPr="000238BB">
        <w:rPr>
          <w:rStyle w:val="c0"/>
          <w:color w:val="000000"/>
          <w:sz w:val="28"/>
          <w:szCs w:val="28"/>
        </w:rPr>
        <w:t>мишуля</w:t>
      </w:r>
      <w:proofErr w:type="spellEnd"/>
      <w:r w:rsidRPr="000238BB">
        <w:rPr>
          <w:rStyle w:val="c0"/>
          <w:color w:val="000000"/>
          <w:sz w:val="28"/>
          <w:szCs w:val="28"/>
        </w:rPr>
        <w:t>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Назови одним словом этих двух мишек (братья, друзья, Топтыгины).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Упражнение с глаголами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Родитель. Что умеет делать кошка? </w:t>
      </w:r>
      <w:proofErr w:type="gramStart"/>
      <w:r w:rsidRPr="000238BB">
        <w:rPr>
          <w:rStyle w:val="c0"/>
          <w:color w:val="000000"/>
          <w:sz w:val="28"/>
          <w:szCs w:val="28"/>
        </w:rPr>
        <w:t>(Лакать (молоко), лазить (по деревьям), царапаться, мяукать, мурлыкать, играть, лежать, смотреть, стоять, бежать, ласкаться)</w:t>
      </w:r>
      <w:proofErr w:type="gramEnd"/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Что делает ветер? (Воет, дует, шумит, сбивает с ног, поёт, несёт).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А что умеет делать ветерок? (Ласкает, напевает, веет, шумит, дует),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Что делает щенок? (Спит, играет, ест, лает, ласкается). Что умеет делать щенок? (Спать, играть, есть, ласкаться), Что любит делать щенок? </w:t>
      </w:r>
      <w:proofErr w:type="gramStart"/>
      <w:r w:rsidRPr="000238BB">
        <w:rPr>
          <w:rStyle w:val="c0"/>
          <w:color w:val="000000"/>
          <w:sz w:val="28"/>
          <w:szCs w:val="28"/>
        </w:rPr>
        <w:t>Бегать, грызть (кость), гоняться (за кошкой), ласкаться).</w:t>
      </w:r>
      <w:proofErr w:type="gramEnd"/>
      <w:r w:rsidRPr="000238BB">
        <w:rPr>
          <w:rStyle w:val="c0"/>
          <w:color w:val="000000"/>
          <w:sz w:val="28"/>
          <w:szCs w:val="28"/>
        </w:rPr>
        <w:t xml:space="preserve"> Как ведёт себя щенок, когда ему дают кость? (грызёт, наслаждается, рычит, радуется, торопиться), Что делает щенок, когда его берут на руки? (Прижимается, радуется, смотрит, зажмуривается, сопит).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В таких упражнениях вы закрепляете в речи детей глаголы, необходимые для характеристики явлений и действий животных и т.п. Каждый ребёнок осознаёт их по своему, подбирая наиболее точные слова и получая удовольствие от удачно найденного слова.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Упражнения с прилагательными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Родитель. </w:t>
      </w:r>
      <w:proofErr w:type="gramStart"/>
      <w:r w:rsidRPr="000238BB">
        <w:rPr>
          <w:rStyle w:val="c0"/>
          <w:color w:val="000000"/>
          <w:sz w:val="28"/>
          <w:szCs w:val="28"/>
        </w:rPr>
        <w:t>О чём можно сказать, используя слова: круглая (тарелка, сковородка), круглый (шар, мяч, стол, поднос, обруч), круглое (зеркало, колесо); красная (косынка), красное (знамя), красный (флаг); узкое (место), узкая (лента)?</w:t>
      </w:r>
      <w:proofErr w:type="gramEnd"/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Какими словами можно сказать про солнышко? (Ясное, лучистое, золотистое, весёлое, радостное, светлое, весеннее, доброе, ласковое, горячее).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Какими словами можно сказать про небо, когда ярко светит солнце? (Синее, </w:t>
      </w:r>
      <w:proofErr w:type="spellStart"/>
      <w:r w:rsidRPr="000238BB">
        <w:rPr>
          <w:rStyle w:val="c0"/>
          <w:color w:val="000000"/>
          <w:sz w:val="28"/>
          <w:szCs w:val="28"/>
        </w:rPr>
        <w:t>голубое</w:t>
      </w:r>
      <w:proofErr w:type="spellEnd"/>
      <w:r w:rsidRPr="000238BB">
        <w:rPr>
          <w:rStyle w:val="c0"/>
          <w:color w:val="000000"/>
          <w:sz w:val="28"/>
          <w:szCs w:val="28"/>
        </w:rPr>
        <w:t>, светлое, чистое, прозрачное, солнечное).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lastRenderedPageBreak/>
        <w:t xml:space="preserve">Каким может быть ручеёк? </w:t>
      </w:r>
      <w:proofErr w:type="gramStart"/>
      <w:r w:rsidRPr="000238BB">
        <w:rPr>
          <w:rStyle w:val="c0"/>
          <w:color w:val="000000"/>
          <w:sz w:val="28"/>
          <w:szCs w:val="28"/>
        </w:rPr>
        <w:t>(Журчащим, поющим, звенящим, говорливым, бегущим).</w:t>
      </w:r>
      <w:proofErr w:type="gramEnd"/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Ответь одним словом, какой осенью лист на дереве. (Жёлтый, коричневый, золотистый, увядающий, опадающий).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Какие слова можно сказать о щенке, </w:t>
      </w:r>
      <w:proofErr w:type="gramStart"/>
      <w:r w:rsidRPr="000238BB">
        <w:rPr>
          <w:rStyle w:val="c0"/>
          <w:color w:val="000000"/>
          <w:sz w:val="28"/>
          <w:szCs w:val="28"/>
        </w:rPr>
        <w:t>грызущим</w:t>
      </w:r>
      <w:proofErr w:type="gramEnd"/>
      <w:r w:rsidRPr="000238BB">
        <w:rPr>
          <w:rStyle w:val="c0"/>
          <w:color w:val="000000"/>
          <w:sz w:val="28"/>
          <w:szCs w:val="28"/>
        </w:rPr>
        <w:t xml:space="preserve"> кость? (Радостный, довольный, рычащий, сердящийся, взлохмаченный, счастливый).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Упражнения с наречиями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Родитель. Как мчится волк за своей добычей? (Быстро, стремительно),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Как передвигается черепаха? (Медленно, спокойно, плавно).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Как падают листья на землю во время листопада? (Бесшумно, тихо, легко, медленно, спокойно, плавно, красиво).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Как вы встречаете новогодний праздник? (Радостно, шумно, весело).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Упражнение на подбор родственных слов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 xml:space="preserve">Родитель. </w:t>
      </w:r>
      <w:proofErr w:type="gramStart"/>
      <w:r w:rsidRPr="000238BB">
        <w:rPr>
          <w:rStyle w:val="c0"/>
          <w:color w:val="000000"/>
          <w:sz w:val="28"/>
          <w:szCs w:val="28"/>
        </w:rPr>
        <w:t xml:space="preserve">Какие новые слова можно образовать от слов кот (котик, </w:t>
      </w:r>
      <w:proofErr w:type="spellStart"/>
      <w:r w:rsidRPr="000238BB">
        <w:rPr>
          <w:rStyle w:val="c0"/>
          <w:color w:val="000000"/>
          <w:sz w:val="28"/>
          <w:szCs w:val="28"/>
        </w:rPr>
        <w:t>коток</w:t>
      </w:r>
      <w:proofErr w:type="spellEnd"/>
      <w:r w:rsidRPr="000238BB">
        <w:rPr>
          <w:rStyle w:val="c0"/>
          <w:color w:val="000000"/>
          <w:sz w:val="28"/>
          <w:szCs w:val="28"/>
        </w:rPr>
        <w:t xml:space="preserve">, </w:t>
      </w:r>
      <w:proofErr w:type="spellStart"/>
      <w:r w:rsidRPr="000238BB">
        <w:rPr>
          <w:rStyle w:val="c0"/>
          <w:color w:val="000000"/>
          <w:sz w:val="28"/>
          <w:szCs w:val="28"/>
        </w:rPr>
        <w:t>котя</w:t>
      </w:r>
      <w:proofErr w:type="spellEnd"/>
      <w:r w:rsidRPr="000238BB">
        <w:rPr>
          <w:rStyle w:val="c0"/>
          <w:color w:val="000000"/>
          <w:sz w:val="28"/>
          <w:szCs w:val="28"/>
        </w:rPr>
        <w:t xml:space="preserve">, котофей, котёнок, котята, котятки, котики, коты, </w:t>
      </w:r>
      <w:proofErr w:type="spellStart"/>
      <w:r w:rsidRPr="000238BB">
        <w:rPr>
          <w:rStyle w:val="c0"/>
          <w:color w:val="000000"/>
          <w:sz w:val="28"/>
          <w:szCs w:val="28"/>
        </w:rPr>
        <w:t>котяточки</w:t>
      </w:r>
      <w:proofErr w:type="spellEnd"/>
      <w:r w:rsidRPr="000238BB">
        <w:rPr>
          <w:rStyle w:val="c0"/>
          <w:color w:val="000000"/>
          <w:sz w:val="28"/>
          <w:szCs w:val="28"/>
        </w:rPr>
        <w:t>), солнце (солнышко, солнечно, солнечное, солнечный, солнечная)?</w:t>
      </w:r>
      <w:proofErr w:type="gramEnd"/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Какие клички можно придумать лисе, чтобы было понятно, что он пушистый? (</w:t>
      </w:r>
      <w:proofErr w:type="spellStart"/>
      <w:r w:rsidRPr="000238BB">
        <w:rPr>
          <w:rStyle w:val="c0"/>
          <w:color w:val="000000"/>
          <w:sz w:val="28"/>
          <w:szCs w:val="28"/>
        </w:rPr>
        <w:t>Пушистик</w:t>
      </w:r>
      <w:proofErr w:type="spellEnd"/>
      <w:r w:rsidRPr="000238BB">
        <w:rPr>
          <w:rStyle w:val="c0"/>
          <w:color w:val="000000"/>
          <w:sz w:val="28"/>
          <w:szCs w:val="28"/>
        </w:rPr>
        <w:t xml:space="preserve">, </w:t>
      </w:r>
      <w:proofErr w:type="spellStart"/>
      <w:r w:rsidRPr="000238BB">
        <w:rPr>
          <w:rStyle w:val="c0"/>
          <w:color w:val="000000"/>
          <w:sz w:val="28"/>
          <w:szCs w:val="28"/>
        </w:rPr>
        <w:t>Пушонок</w:t>
      </w:r>
      <w:proofErr w:type="spellEnd"/>
      <w:r w:rsidRPr="000238BB">
        <w:rPr>
          <w:rStyle w:val="c0"/>
          <w:color w:val="000000"/>
          <w:sz w:val="28"/>
          <w:szCs w:val="28"/>
        </w:rPr>
        <w:t>, Пушок).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Упражнение на подбор сравнений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Родитель. На что похоже солнышко? (На яблоко, мяч, шар, апельсин, цветок мать-мачехи или одуванчика).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На что похож ёжик? (На шарик, мячик, колобок, клубочек, снежный комок, облачко, щётку).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На что похож ручеёк? (на ленту, змейку, зеркало).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Упражнения на «зарисовку» слов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Во время вечерних игр можно предложить ребёнку предложить зарисовать различные предметы, явления, которые обозначаются определёнными словами.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Например: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Родитель. Какими словами можно описать погоду, которая стоит сейчас?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   - Сырая, дождливая, пасмурная, серая, туманная…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   - Попробуй нарисовать это состояние погоды.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   - Можно предложить «зарисовать» слова, противоположные по значению выражения «погода сырая и дождливая»;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   - «зарисовать» то, что связано со словами едет и мчится;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   - нарисовать любой предмет, который назван коротким (или длинным) словом; словом, состоящим из двух (трёх) слогов; зарисовать предметы, в названии которых слышатся звуки</w:t>
      </w:r>
      <w:proofErr w:type="gramStart"/>
      <w:r w:rsidRPr="000238BB">
        <w:rPr>
          <w:rStyle w:val="c0"/>
          <w:color w:val="000000"/>
          <w:sz w:val="28"/>
          <w:szCs w:val="28"/>
        </w:rPr>
        <w:t xml:space="preserve"> У</w:t>
      </w:r>
      <w:proofErr w:type="gramEnd"/>
      <w:r w:rsidRPr="000238BB">
        <w:rPr>
          <w:rStyle w:val="c0"/>
          <w:color w:val="000000"/>
          <w:sz w:val="28"/>
          <w:szCs w:val="28"/>
        </w:rPr>
        <w:t>, С, Р.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   - отразить в своём рисунке различные состояния моря и назвать их определённым словом (море   – бурное, спокойное, синее, весёлое и т.п.)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0"/>
          <w:color w:val="000000"/>
          <w:sz w:val="28"/>
          <w:szCs w:val="28"/>
        </w:rPr>
        <w:t>Важно использовать каждую минуту общения с ребёнком для развития его речи: нужно беседовать, разговаривать по дороге домой из детского сада, больше и чаще читать с ребёнком книг и обсуждать с ребёнком прочитанное, побуждать ребёнка высказывать своё мнение и переживания.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238BB">
        <w:rPr>
          <w:rStyle w:val="c7"/>
          <w:b/>
          <w:bCs/>
          <w:color w:val="000000"/>
          <w:sz w:val="28"/>
          <w:szCs w:val="28"/>
        </w:rPr>
        <w:t>Обогащение словаря  ребенка в домашних условиях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color w:val="000000"/>
          <w:sz w:val="28"/>
          <w:szCs w:val="28"/>
        </w:rPr>
        <w:lastRenderedPageBreak/>
        <w:t>   </w:t>
      </w:r>
      <w:r w:rsidRPr="000238BB">
        <w:rPr>
          <w:rStyle w:val="c1"/>
          <w:color w:val="000000"/>
          <w:sz w:val="28"/>
          <w:szCs w:val="28"/>
        </w:rPr>
        <w:t xml:space="preserve"> Одним из эффективных способов обогащения словаря детей являются настольно-печатные игры (лото, домино, парные картинки, кубики). Цель их— </w:t>
      </w:r>
      <w:proofErr w:type="gramStart"/>
      <w:r w:rsidRPr="000238BB">
        <w:rPr>
          <w:rStyle w:val="c1"/>
          <w:color w:val="000000"/>
          <w:sz w:val="28"/>
          <w:szCs w:val="28"/>
        </w:rPr>
        <w:t>сф</w:t>
      </w:r>
      <w:proofErr w:type="gramEnd"/>
      <w:r w:rsidRPr="000238BB">
        <w:rPr>
          <w:rStyle w:val="c1"/>
          <w:color w:val="000000"/>
          <w:sz w:val="28"/>
          <w:szCs w:val="28"/>
        </w:rPr>
        <w:t>ормировать у детей навыки складывать из отдельных частей целое, уточнять их знания о предметах, учить их правильно называть. Купив игру, не стоит сразу давать ее ребенку, так как он, не  понимая  правил, теряет к ней интерес. Вначале родители сами должны познакомиться с игрой, а потом, сидя за столом, но не полу или ковре, объяснить ее ребенку. Первый раз на протяжении 10—15 минут необходимо поиграть вместе с ребёнком. В процессе игры (например, с разрезными картинками)  целесообразно сначала рассмотреть целые картинки-образцы  и спросить: «Что нарисовано на картинке?», «Как можно  назвать их одним словом?», «Где растут фрукты?», «Что  можно сделать из фруктов?» После беседы объяснить: «Вот перед тобой маленькие картинки, на каждой нарисована только часть фрукта, ты сложи целую картинку. Вспомни, какого цвета слива, какие у нее листья, и подбери необходимые картинки».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Родители могут начать складывать картинку, а далее ребенок продолжит самостоятельно. По такому же принципу дети собирают картинки из кубиков. Если они посвящены содержанию знакомых сказок, то сначала необходимо провести беседу или попросить рассказать содержание картинки.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Словесные игры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Что в мешочке?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 мешочек сложить разные предметы (игрушки, овощи, фрукты и т.д.). Ребенок должен опустить в него руку и, не вытаскивая предмет, на ощупь определить и назвать то, что он ощупывает.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 </w:t>
      </w:r>
      <w:r w:rsidRPr="000238BB">
        <w:rPr>
          <w:rStyle w:val="c2"/>
          <w:i/>
          <w:iCs/>
          <w:color w:val="000000"/>
          <w:sz w:val="28"/>
          <w:szCs w:val="28"/>
        </w:rPr>
        <w:t>(вытаскивает предмет и говорит, например, про мяч). </w:t>
      </w:r>
      <w:r w:rsidRPr="000238BB">
        <w:rPr>
          <w:rStyle w:val="c1"/>
          <w:color w:val="000000"/>
          <w:sz w:val="28"/>
          <w:szCs w:val="28"/>
        </w:rPr>
        <w:t>Это мяч. Он синий с белой полоской, резиновый, круглый. Его можно кинуть, ударить о стену или бросить на пол.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Что из чего сделано?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Взрослый </w:t>
      </w:r>
      <w:r w:rsidRPr="000238BB">
        <w:rPr>
          <w:rStyle w:val="c2"/>
          <w:i/>
          <w:iCs/>
          <w:color w:val="000000"/>
          <w:sz w:val="28"/>
          <w:szCs w:val="28"/>
        </w:rPr>
        <w:t>(говорит ребенку). </w:t>
      </w:r>
      <w:r w:rsidRPr="000238BB">
        <w:rPr>
          <w:rStyle w:val="c1"/>
          <w:color w:val="000000"/>
          <w:sz w:val="28"/>
          <w:szCs w:val="28"/>
        </w:rPr>
        <w:t>В нашей комнате много предметов, все они сделаны из разного материала. Я буду называть предмет, а ты должен сказать, из чего он сделан, например, стол из чего сделан?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Взрослый. Какой стол, если он сделан из дерева?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Дети. Деревянный.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Взрослый. Стакан из стекла?       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Дети. Стеклянный.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Взрослый. Ключи из стали?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Дети. Стальные и т.д.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Кто как работает?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 xml:space="preserve">Взрослый рассказывает детям, что есть </w:t>
      </w:r>
      <w:proofErr w:type="gramStart"/>
      <w:r w:rsidRPr="000238BB">
        <w:rPr>
          <w:rStyle w:val="c1"/>
          <w:color w:val="000000"/>
          <w:sz w:val="28"/>
          <w:szCs w:val="28"/>
        </w:rPr>
        <w:t>очень много</w:t>
      </w:r>
      <w:proofErr w:type="gramEnd"/>
      <w:r w:rsidRPr="000238BB">
        <w:rPr>
          <w:rStyle w:val="c1"/>
          <w:color w:val="000000"/>
          <w:sz w:val="28"/>
          <w:szCs w:val="28"/>
        </w:rPr>
        <w:t xml:space="preserve"> профессий.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Взрослый. Что делает врач?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Дети. Врач лечит больных. Делает, операции. Выезжает на «скорой помощи» и т.д.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Можно спросить у детей, знают ли они, кто взрослый по профессии, где работает? Выслушайте рассказ ребенка, а затем поправьте его.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Что я не так сказала?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lastRenderedPageBreak/>
        <w:t>Взрослый </w:t>
      </w:r>
      <w:r w:rsidRPr="000238BB">
        <w:rPr>
          <w:rStyle w:val="c2"/>
          <w:i/>
          <w:iCs/>
          <w:color w:val="000000"/>
          <w:sz w:val="28"/>
          <w:szCs w:val="28"/>
        </w:rPr>
        <w:t>(ребенку). </w:t>
      </w:r>
      <w:proofErr w:type="gramStart"/>
      <w:r w:rsidRPr="000238BB">
        <w:rPr>
          <w:rStyle w:val="c1"/>
          <w:color w:val="000000"/>
          <w:sz w:val="28"/>
          <w:szCs w:val="28"/>
        </w:rPr>
        <w:t>Внимательно слушай, правильно ли я называю домашних животных: корова, лошадь, белка, собака, курица, ворона, заяц.</w:t>
      </w:r>
      <w:proofErr w:type="gramEnd"/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 исправляет ошибки.</w:t>
      </w:r>
      <w:r w:rsidRPr="000238BB">
        <w:rPr>
          <w:rStyle w:val="c2"/>
          <w:color w:val="000000"/>
          <w:sz w:val="28"/>
          <w:szCs w:val="28"/>
        </w:rPr>
        <w:t> 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Придумай предложения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 xml:space="preserve">Взрослый называет предложение, а ребенок должен придумать еще несколько, сочетающихся </w:t>
      </w:r>
      <w:proofErr w:type="gramStart"/>
      <w:r w:rsidRPr="000238BB">
        <w:rPr>
          <w:rStyle w:val="c1"/>
          <w:color w:val="000000"/>
          <w:sz w:val="28"/>
          <w:szCs w:val="28"/>
        </w:rPr>
        <w:t>с</w:t>
      </w:r>
      <w:proofErr w:type="gramEnd"/>
      <w:r w:rsidRPr="000238BB">
        <w:rPr>
          <w:rStyle w:val="c1"/>
          <w:color w:val="000000"/>
          <w:sz w:val="28"/>
          <w:szCs w:val="28"/>
        </w:rPr>
        <w:t xml:space="preserve"> данным.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 xml:space="preserve">В </w:t>
      </w:r>
      <w:proofErr w:type="spellStart"/>
      <w:r w:rsidRPr="000238BB">
        <w:rPr>
          <w:rStyle w:val="c1"/>
          <w:color w:val="000000"/>
          <w:sz w:val="28"/>
          <w:szCs w:val="28"/>
        </w:rPr>
        <w:t>з</w:t>
      </w:r>
      <w:proofErr w:type="spellEnd"/>
      <w:r w:rsidRPr="000238BB">
        <w:rPr>
          <w:rStyle w:val="c1"/>
          <w:color w:val="000000"/>
          <w:sz w:val="28"/>
          <w:szCs w:val="28"/>
        </w:rPr>
        <w:t xml:space="preserve"> </w:t>
      </w:r>
      <w:proofErr w:type="spellStart"/>
      <w:proofErr w:type="gramStart"/>
      <w:r w:rsidRPr="000238BB">
        <w:rPr>
          <w:rStyle w:val="c1"/>
          <w:color w:val="000000"/>
          <w:sz w:val="28"/>
          <w:szCs w:val="28"/>
        </w:rPr>
        <w:t>р</w:t>
      </w:r>
      <w:proofErr w:type="spellEnd"/>
      <w:proofErr w:type="gramEnd"/>
      <w:r w:rsidRPr="000238BB">
        <w:rPr>
          <w:rStyle w:val="c1"/>
          <w:color w:val="000000"/>
          <w:sz w:val="28"/>
          <w:szCs w:val="28"/>
        </w:rPr>
        <w:t xml:space="preserve"> о с л </w:t>
      </w:r>
      <w:proofErr w:type="spellStart"/>
      <w:r w:rsidRPr="000238BB">
        <w:rPr>
          <w:rStyle w:val="c1"/>
          <w:color w:val="000000"/>
          <w:sz w:val="28"/>
          <w:szCs w:val="28"/>
        </w:rPr>
        <w:t>ы</w:t>
      </w:r>
      <w:proofErr w:type="spellEnd"/>
      <w:r w:rsidRPr="000238BB">
        <w:rPr>
          <w:rStyle w:val="c1"/>
          <w:color w:val="000000"/>
          <w:sz w:val="28"/>
          <w:szCs w:val="28"/>
        </w:rPr>
        <w:t xml:space="preserve"> </w:t>
      </w:r>
      <w:proofErr w:type="spellStart"/>
      <w:r w:rsidRPr="000238BB">
        <w:rPr>
          <w:rStyle w:val="c1"/>
          <w:color w:val="000000"/>
          <w:sz w:val="28"/>
          <w:szCs w:val="28"/>
        </w:rPr>
        <w:t>й</w:t>
      </w:r>
      <w:proofErr w:type="spellEnd"/>
      <w:r w:rsidRPr="000238BB">
        <w:rPr>
          <w:rStyle w:val="c1"/>
          <w:color w:val="000000"/>
          <w:sz w:val="28"/>
          <w:szCs w:val="28"/>
        </w:rPr>
        <w:t>. «Солнце греет»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Ребенок. «Солнце греет, птички поют», «Солнце греет, снег тает».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2"/>
          <w:i/>
          <w:iCs/>
          <w:color w:val="000000"/>
          <w:sz w:val="28"/>
          <w:szCs w:val="28"/>
        </w:rPr>
        <w:t>Скажи наоборот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Мама произносит фразу с эпитетом, ребенок повторяет ее, называя антоним эпитета.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Мама. Я вижу высокий дом.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Ребенок. Я вижу низкий дом.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М а м а. У меня острый нож.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Ребенок. У меня тупой нож.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238BB">
        <w:rPr>
          <w:rStyle w:val="c2"/>
          <w:b/>
          <w:bCs/>
          <w:color w:val="000000"/>
          <w:sz w:val="28"/>
          <w:szCs w:val="28"/>
        </w:rPr>
        <w:t>Обогащение бытового словаря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 xml:space="preserve">      В семье планируется, например, уборка: нужно навести порядок в серванте. Мама просит ребенка ей помочь. Протирая посуду, она спрашивает, как называется каждый предмет, и уточняет сама: «Это глубокая тарелка, фарфоровая, в ней подают первое блюдо— </w:t>
      </w:r>
      <w:proofErr w:type="gramStart"/>
      <w:r w:rsidRPr="000238BB">
        <w:rPr>
          <w:rStyle w:val="c1"/>
          <w:color w:val="000000"/>
          <w:sz w:val="28"/>
          <w:szCs w:val="28"/>
        </w:rPr>
        <w:t>бо</w:t>
      </w:r>
      <w:proofErr w:type="gramEnd"/>
      <w:r w:rsidRPr="000238BB">
        <w:rPr>
          <w:rStyle w:val="c1"/>
          <w:color w:val="000000"/>
          <w:sz w:val="28"/>
          <w:szCs w:val="28"/>
        </w:rPr>
        <w:t>рщ, суп. Это мелкие тарелки, в них кладут второе — котлеты с гарниром, а это салатница — ее используют для салатов».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      Следует попросить ребенка подать взрослому посуду и назвать то, что он подает.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Мама. Что мы поставили в сервант?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Ребенок   </w:t>
      </w:r>
      <w:r w:rsidRPr="000238BB">
        <w:rPr>
          <w:rStyle w:val="c2"/>
          <w:i/>
          <w:iCs/>
          <w:color w:val="000000"/>
          <w:sz w:val="28"/>
          <w:szCs w:val="28"/>
        </w:rPr>
        <w:t>(отвечает обобщающим словом). </w:t>
      </w:r>
      <w:r w:rsidRPr="000238BB">
        <w:rPr>
          <w:rStyle w:val="c1"/>
          <w:color w:val="000000"/>
          <w:sz w:val="28"/>
          <w:szCs w:val="28"/>
        </w:rPr>
        <w:t>Посуду.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Так непринужденная беседа обогащает детский активный словарь.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     Если мама садится за швейную машинку, то тут же подзывает к себе ребенка: «Сегодня я буду шить тебе шерстяное платье. Посмотри, какая красивая шерстяная ткань. Теплое и красивое тебе выйдет платье. Ты поможешь мне кроить. Я буду резать ножницами, а ты подержишь ткань. А теперь я буду шить на машинке».</w:t>
      </w:r>
    </w:p>
    <w:p w:rsidR="000238BB" w:rsidRPr="000238BB" w:rsidRDefault="000238BB" w:rsidP="000238BB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     Таким же образом можно познакомить ребенка со звонком, холодильником, утюгом и т.д. Очень важно, чтобы ребенок слушал внимательно. Следует предложить ему самому что-нибудь сделать, например, закрутить шуруп или погладить платочек. Ребенку будет очень интересно. Выходя на прогулку, необходимо обратить его внимание на деревья, траву, птиц; спросить, знает ли он, например, чем отличается береза от дуба; рассказать ему новое.</w:t>
      </w:r>
    </w:p>
    <w:p w:rsidR="0074448C" w:rsidRDefault="000238BB" w:rsidP="000238BB">
      <w:pPr>
        <w:pStyle w:val="c3"/>
        <w:shd w:val="clear" w:color="auto" w:fill="FFFFFF"/>
        <w:spacing w:before="0" w:beforeAutospacing="0" w:after="0" w:afterAutospacing="0"/>
        <w:rPr>
          <w:rStyle w:val="c2"/>
          <w:i/>
          <w:iCs/>
          <w:color w:val="000000"/>
          <w:sz w:val="28"/>
          <w:szCs w:val="28"/>
        </w:rPr>
      </w:pPr>
      <w:r w:rsidRPr="000238BB">
        <w:rPr>
          <w:rStyle w:val="c1"/>
          <w:color w:val="000000"/>
          <w:sz w:val="28"/>
          <w:szCs w:val="28"/>
        </w:rPr>
        <w:t>      Гуляя по улице, полезно знакомить ребенка с машинами, светофорами, людьми. Важно: с </w:t>
      </w:r>
      <w:r w:rsidRPr="000238BB">
        <w:rPr>
          <w:rStyle w:val="c2"/>
          <w:i/>
          <w:iCs/>
          <w:color w:val="000000"/>
          <w:sz w:val="28"/>
          <w:szCs w:val="28"/>
        </w:rPr>
        <w:t>раннего детства ребенок должен знать правила уличного движения.</w:t>
      </w:r>
      <w:r w:rsidR="0074448C">
        <w:rPr>
          <w:rStyle w:val="c2"/>
          <w:i/>
          <w:iCs/>
          <w:color w:val="000000"/>
          <w:sz w:val="28"/>
          <w:szCs w:val="28"/>
        </w:rPr>
        <w:br/>
      </w:r>
      <w:r w:rsidR="0074448C">
        <w:rPr>
          <w:rStyle w:val="c2"/>
          <w:i/>
          <w:iCs/>
          <w:color w:val="000000"/>
          <w:sz w:val="28"/>
          <w:szCs w:val="28"/>
        </w:rPr>
        <w:br/>
      </w:r>
    </w:p>
    <w:p w:rsidR="000238BB" w:rsidRPr="0074448C" w:rsidRDefault="0074448C" w:rsidP="0074448C">
      <w:pPr>
        <w:pStyle w:val="c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32"/>
          <w:szCs w:val="32"/>
        </w:rPr>
      </w:pPr>
      <w:r w:rsidRPr="0074448C">
        <w:rPr>
          <w:rStyle w:val="c2"/>
          <w:b/>
          <w:i/>
          <w:iCs/>
          <w:color w:val="000000"/>
          <w:sz w:val="32"/>
          <w:szCs w:val="32"/>
        </w:rPr>
        <w:lastRenderedPageBreak/>
        <w:t>Консультация для родителей</w:t>
      </w:r>
      <w:r>
        <w:rPr>
          <w:rStyle w:val="c2"/>
          <w:b/>
          <w:i/>
          <w:iCs/>
          <w:color w:val="000000"/>
          <w:sz w:val="32"/>
          <w:szCs w:val="32"/>
        </w:rPr>
        <w:t>:</w:t>
      </w:r>
      <w:r w:rsidRPr="0074448C">
        <w:rPr>
          <w:rStyle w:val="c2"/>
          <w:b/>
          <w:i/>
          <w:iCs/>
          <w:color w:val="000000"/>
          <w:sz w:val="32"/>
          <w:szCs w:val="32"/>
        </w:rPr>
        <w:br/>
      </w:r>
      <w:r w:rsidRPr="0074448C">
        <w:rPr>
          <w:rStyle w:val="c2"/>
          <w:b/>
          <w:i/>
          <w:iCs/>
          <w:color w:val="000000"/>
          <w:sz w:val="32"/>
          <w:szCs w:val="32"/>
        </w:rPr>
        <w:br/>
      </w:r>
      <w:r w:rsidRPr="0074448C">
        <w:rPr>
          <w:rStyle w:val="c2"/>
          <w:b/>
          <w:i/>
          <w:iCs/>
          <w:color w:val="000000"/>
          <w:sz w:val="32"/>
          <w:szCs w:val="32"/>
        </w:rPr>
        <w:br/>
      </w:r>
    </w:p>
    <w:p w:rsidR="0074448C" w:rsidRPr="0074448C" w:rsidRDefault="0074448C" w:rsidP="0074448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«</w:t>
      </w: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Артикуляционная гимнастика для звука [</w:t>
      </w:r>
      <w:proofErr w:type="gramStart"/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Ш</w:t>
      </w:r>
      <w:proofErr w:type="gramEnd"/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]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В процессе предварительного логопедического обследования часто обнаруживаются нарушения в строении органов артикуляционного аппарата. В таких случаях параллельно с работой по развитию фонематического восприятия проводится артикуляционная гимнастика (подготовительные упражнения).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Целью артикуляционной гимнастики является выработка правильных, полноценных движений артикуляционных органов, необходимых для правильного произношения звуков, и объединение простых движений в сложные — артикуляционные уклады различных фонем.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Как правило, упражнять ребенка необходимо лишь в тех движениях, которые нарушены, а также в тех, которые требуются для постановки каждого конкретного звука.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Каждое упражнение имеет свое название. Названия эти условные, но очень важно, чтобы дети их запоминали. Во-первых, название вызывает у ребенка интерес к упражнению, во-вторых, экономит время.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При выполнении упражнений артикуляционной гимнастики следует помнить: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 xml:space="preserve">Необходимо соблюдать определенную последовательность – от простых упражнений к более </w:t>
      </w:r>
      <w:proofErr w:type="gramStart"/>
      <w:r w:rsidRPr="0074448C">
        <w:rPr>
          <w:rFonts w:ascii="Times New Roman" w:eastAsia="Times New Roman" w:hAnsi="Times New Roman" w:cs="Times New Roman"/>
          <w:color w:val="000000"/>
          <w:sz w:val="28"/>
        </w:rPr>
        <w:t>сложным</w:t>
      </w:r>
      <w:proofErr w:type="gramEnd"/>
      <w:r w:rsidRPr="0074448C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На начальном этапе упражнения выполняются в медленном темпе и перед зеркалом.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Количество повторов каждого упражнения от 2 до 15 раз. Главное, чтобы упражнение выполнялось правильно.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Зеркало можно убрать, когда ребенок научится правильно выполнять движения.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Выполняйте рекомендованный логопедом комплекс артикуляционной гимнастики каждый день.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Если для ребенка утомительно выполнять все упражнения подряд, можно разбить гимнастику на блоки и выполнять их в течение дня.</w:t>
      </w:r>
    </w:p>
    <w:p w:rsidR="0074448C" w:rsidRPr="0074448C" w:rsidRDefault="0074448C" w:rsidP="0074448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Можно использовать механическую помощь, если у ребенка не получится какое-либо движение. Ручкой чайной ложки или чистым пальцем можно помочь ребенку принять нужное положение языка.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Правильная артикуляция  звука «Ш»: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- губы округлены и выдвинуты вперед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- зубы сомкнуты, либо сближены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- кончик языка поднят к передней части неба (у альвеол), но не прижат; боковые края языка прилегают к верхним коренным зубам.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- теплая воздушная струя выдыхается </w:t>
      </w:r>
      <w:proofErr w:type="gramStart"/>
      <w:r w:rsidRPr="0074448C">
        <w:rPr>
          <w:rFonts w:ascii="Times New Roman" w:eastAsia="Times New Roman" w:hAnsi="Times New Roman" w:cs="Times New Roman"/>
          <w:color w:val="000000"/>
          <w:sz w:val="28"/>
        </w:rPr>
        <w:t>по середине</w:t>
      </w:r>
      <w:proofErr w:type="gramEnd"/>
      <w:r w:rsidRPr="0074448C">
        <w:rPr>
          <w:rFonts w:ascii="Times New Roman" w:eastAsia="Times New Roman" w:hAnsi="Times New Roman" w:cs="Times New Roman"/>
          <w:color w:val="000000"/>
          <w:sz w:val="28"/>
        </w:rPr>
        <w:t xml:space="preserve"> языка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- звук «Ш» произносится без голоса - глухой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right="544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Артикуляционные упражнения.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 «Накажем непослушный язычок»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Немного приоткрыть рот, спокойно положить язык на нижнюю губу и, пошлепывая его губами, произносить звуки: «</w:t>
      </w:r>
      <w:proofErr w:type="spellStart"/>
      <w:r w:rsidRPr="0074448C">
        <w:rPr>
          <w:rFonts w:ascii="Times New Roman" w:eastAsia="Times New Roman" w:hAnsi="Times New Roman" w:cs="Times New Roman"/>
          <w:color w:val="000000"/>
          <w:sz w:val="28"/>
        </w:rPr>
        <w:t>пя-пя-пя</w:t>
      </w:r>
      <w:proofErr w:type="spellEnd"/>
      <w:r w:rsidRPr="0074448C">
        <w:rPr>
          <w:rFonts w:ascii="Times New Roman" w:eastAsia="Times New Roman" w:hAnsi="Times New Roman" w:cs="Times New Roman"/>
          <w:color w:val="000000"/>
          <w:sz w:val="28"/>
        </w:rPr>
        <w:t xml:space="preserve">», а потом покусать зубами: « </w:t>
      </w:r>
      <w:proofErr w:type="spellStart"/>
      <w:r w:rsidRPr="0074448C">
        <w:rPr>
          <w:rFonts w:ascii="Times New Roman" w:eastAsia="Times New Roman" w:hAnsi="Times New Roman" w:cs="Times New Roman"/>
          <w:color w:val="000000"/>
          <w:sz w:val="28"/>
        </w:rPr>
        <w:t>тя-тя-тя</w:t>
      </w:r>
      <w:proofErr w:type="spellEnd"/>
      <w:r w:rsidRPr="0074448C">
        <w:rPr>
          <w:rFonts w:ascii="Times New Roman" w:eastAsia="Times New Roman" w:hAnsi="Times New Roman" w:cs="Times New Roman"/>
          <w:color w:val="000000"/>
          <w:sz w:val="28"/>
        </w:rPr>
        <w:t>».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«Блинчик»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Улыбнуться, широкий язык лежит неподвижно, не дрожит на нижней губе, касаясь углов рта, верхние зубы видны. Удерживать под счет от 1 до 10 секунд.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 «Маляр»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Рот открыть, зубы видны. Кончиком языка гладить вперед – назад небо от бугорков верхних зубов (как кисточкой).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«Вкусное варенье»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Положить широкий язык на нижнюю губу, а затем облизать сверху вниз верхнюю губу, убрав язык за верхние зубки. Челюсть не двигать.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«Парус»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Поднять широкий язык и зацепить за верхние зубы, удерживать в таком положении на счет от 1 до 5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«Чашечка»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Сделав «Блинчик», широкий язык поднять вверх, придавая ему форму «Чашечки» (не пролить водичку). Следить, чтобы боковые края и  кончик языка не опускались. Удержать под счет от 1 до 10.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Затем завести «Чашечку» в рот за верхние зубы и удержать под счет от 1до 5.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«Остудим чаек» или «Парус»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Сделать «Чашечку», завести за верхние зубы и подуть в нее, как бы на верхние зубки.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«Грибок»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right="14"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Улыбнуться, показать зубы, приоткрыть рот и, прижав широкий язык всей плоскостью к небу, широко открыть рот. (Язык будет напоминать тонкую шляпку грибка, а растянутая подъязычная связка — его ножку.)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b/>
          <w:bCs/>
          <w:color w:val="000000"/>
          <w:sz w:val="28"/>
        </w:rPr>
        <w:t>«Фокус»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 xml:space="preserve">Улыбнуться, приоткрыть рот, положить широкий передний край языка на верхнюю губу так, чтобы боковые края его были прижаты, а </w:t>
      </w:r>
      <w:proofErr w:type="gramStart"/>
      <w:r w:rsidRPr="0074448C">
        <w:rPr>
          <w:rFonts w:ascii="Times New Roman" w:eastAsia="Times New Roman" w:hAnsi="Times New Roman" w:cs="Times New Roman"/>
          <w:color w:val="000000"/>
          <w:sz w:val="28"/>
        </w:rPr>
        <w:t>по середине</w:t>
      </w:r>
      <w:proofErr w:type="gramEnd"/>
      <w:r w:rsidRPr="0074448C">
        <w:rPr>
          <w:rFonts w:ascii="Times New Roman" w:eastAsia="Times New Roman" w:hAnsi="Times New Roman" w:cs="Times New Roman"/>
          <w:color w:val="000000"/>
          <w:sz w:val="28"/>
        </w:rPr>
        <w:t xml:space="preserve"> языка был желобок, и сдуть ватку, положенную на кончик носа. Воздух при этом должен идти посередине языка, тогда ватка полетит вверх.</w:t>
      </w:r>
    </w:p>
    <w:p w:rsidR="0074448C" w:rsidRPr="0074448C" w:rsidRDefault="0074448C" w:rsidP="0074448C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74448C">
        <w:rPr>
          <w:rFonts w:ascii="Times New Roman" w:eastAsia="Times New Roman" w:hAnsi="Times New Roman" w:cs="Times New Roman"/>
          <w:color w:val="000000"/>
          <w:sz w:val="28"/>
        </w:rPr>
        <w:t>Занятия дадут наилучший результат, если они проводятся в игровой форме.</w:t>
      </w:r>
    </w:p>
    <w:p w:rsidR="0007276E" w:rsidRPr="000238BB" w:rsidRDefault="0007276E">
      <w:pPr>
        <w:rPr>
          <w:rFonts w:ascii="Times New Roman" w:hAnsi="Times New Roman" w:cs="Times New Roman"/>
          <w:sz w:val="28"/>
          <w:szCs w:val="28"/>
        </w:rPr>
      </w:pPr>
    </w:p>
    <w:sectPr w:rsidR="0007276E" w:rsidRPr="000238BB" w:rsidSect="003776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10795"/>
    <w:multiLevelType w:val="multilevel"/>
    <w:tmpl w:val="A90470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1173"/>
    <w:rsid w:val="000238BB"/>
    <w:rsid w:val="0007276E"/>
    <w:rsid w:val="00077267"/>
    <w:rsid w:val="0010694F"/>
    <w:rsid w:val="00122B49"/>
    <w:rsid w:val="0017514C"/>
    <w:rsid w:val="001C2B55"/>
    <w:rsid w:val="001F250D"/>
    <w:rsid w:val="00237309"/>
    <w:rsid w:val="0025229D"/>
    <w:rsid w:val="00264465"/>
    <w:rsid w:val="00272375"/>
    <w:rsid w:val="002B6EB3"/>
    <w:rsid w:val="002C359F"/>
    <w:rsid w:val="002E3080"/>
    <w:rsid w:val="002E7B46"/>
    <w:rsid w:val="002F3F2D"/>
    <w:rsid w:val="00304675"/>
    <w:rsid w:val="00351DA0"/>
    <w:rsid w:val="00372C9B"/>
    <w:rsid w:val="00374325"/>
    <w:rsid w:val="003746A1"/>
    <w:rsid w:val="003776CF"/>
    <w:rsid w:val="0038410A"/>
    <w:rsid w:val="003847B3"/>
    <w:rsid w:val="003C09A2"/>
    <w:rsid w:val="00406911"/>
    <w:rsid w:val="00410066"/>
    <w:rsid w:val="00413EC2"/>
    <w:rsid w:val="0043451E"/>
    <w:rsid w:val="004B29B3"/>
    <w:rsid w:val="004F2283"/>
    <w:rsid w:val="00510DE6"/>
    <w:rsid w:val="00523084"/>
    <w:rsid w:val="00530871"/>
    <w:rsid w:val="00545C12"/>
    <w:rsid w:val="005619DC"/>
    <w:rsid w:val="00586821"/>
    <w:rsid w:val="005937D7"/>
    <w:rsid w:val="005D73ED"/>
    <w:rsid w:val="00602B94"/>
    <w:rsid w:val="00644044"/>
    <w:rsid w:val="0066610E"/>
    <w:rsid w:val="00676542"/>
    <w:rsid w:val="00685F6C"/>
    <w:rsid w:val="006C283E"/>
    <w:rsid w:val="006C7ABE"/>
    <w:rsid w:val="0074448C"/>
    <w:rsid w:val="0078141E"/>
    <w:rsid w:val="007B304C"/>
    <w:rsid w:val="007B4306"/>
    <w:rsid w:val="007D1AF0"/>
    <w:rsid w:val="007E1173"/>
    <w:rsid w:val="0082353F"/>
    <w:rsid w:val="00832338"/>
    <w:rsid w:val="008524D0"/>
    <w:rsid w:val="008B2153"/>
    <w:rsid w:val="008B64A8"/>
    <w:rsid w:val="008C4BB8"/>
    <w:rsid w:val="00936116"/>
    <w:rsid w:val="009B024F"/>
    <w:rsid w:val="009C002C"/>
    <w:rsid w:val="009D6593"/>
    <w:rsid w:val="009F42BC"/>
    <w:rsid w:val="00A131AB"/>
    <w:rsid w:val="00A2375B"/>
    <w:rsid w:val="00A477AA"/>
    <w:rsid w:val="00A644C3"/>
    <w:rsid w:val="00A72053"/>
    <w:rsid w:val="00B45B8D"/>
    <w:rsid w:val="00BD4649"/>
    <w:rsid w:val="00C02452"/>
    <w:rsid w:val="00C954D9"/>
    <w:rsid w:val="00CC1694"/>
    <w:rsid w:val="00CC1F1E"/>
    <w:rsid w:val="00CC4CD9"/>
    <w:rsid w:val="00CD2DB3"/>
    <w:rsid w:val="00CE2B88"/>
    <w:rsid w:val="00D14337"/>
    <w:rsid w:val="00D2217B"/>
    <w:rsid w:val="00D26653"/>
    <w:rsid w:val="00DB571B"/>
    <w:rsid w:val="00E35C29"/>
    <w:rsid w:val="00E4059C"/>
    <w:rsid w:val="00E907FB"/>
    <w:rsid w:val="00EB2C0B"/>
    <w:rsid w:val="00EB3EFD"/>
    <w:rsid w:val="00EB3F5E"/>
    <w:rsid w:val="00EE1CFC"/>
    <w:rsid w:val="00EE5F62"/>
    <w:rsid w:val="00F1128D"/>
    <w:rsid w:val="00FD0F54"/>
    <w:rsid w:val="00FD7D01"/>
    <w:rsid w:val="00FF6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6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11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">
    <w:name w:val="c3"/>
    <w:basedOn w:val="a"/>
    <w:rsid w:val="00023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0238BB"/>
  </w:style>
  <w:style w:type="character" w:customStyle="1" w:styleId="c7">
    <w:name w:val="c7"/>
    <w:basedOn w:val="a0"/>
    <w:rsid w:val="000238BB"/>
  </w:style>
  <w:style w:type="character" w:customStyle="1" w:styleId="c0">
    <w:name w:val="c0"/>
    <w:basedOn w:val="a0"/>
    <w:rsid w:val="000238BB"/>
  </w:style>
  <w:style w:type="character" w:customStyle="1" w:styleId="c2">
    <w:name w:val="c2"/>
    <w:basedOn w:val="a0"/>
    <w:rsid w:val="000238BB"/>
  </w:style>
  <w:style w:type="character" w:customStyle="1" w:styleId="c1">
    <w:name w:val="c1"/>
    <w:basedOn w:val="a0"/>
    <w:rsid w:val="000238BB"/>
  </w:style>
  <w:style w:type="paragraph" w:customStyle="1" w:styleId="c12">
    <w:name w:val="c12"/>
    <w:basedOn w:val="a"/>
    <w:rsid w:val="00744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74448C"/>
  </w:style>
  <w:style w:type="paragraph" w:customStyle="1" w:styleId="c5">
    <w:name w:val="c5"/>
    <w:basedOn w:val="a"/>
    <w:rsid w:val="00744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744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2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FBB81-B1F9-4D75-8C39-702642DA0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10</Pages>
  <Words>2421</Words>
  <Characters>13803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Золотой ключик</dc:creator>
  <cp:keywords/>
  <dc:description/>
  <cp:lastModifiedBy>Золотой ключик</cp:lastModifiedBy>
  <cp:revision>80</cp:revision>
  <dcterms:created xsi:type="dcterms:W3CDTF">2021-05-21T11:18:00Z</dcterms:created>
  <dcterms:modified xsi:type="dcterms:W3CDTF">2025-05-13T07:50:00Z</dcterms:modified>
</cp:coreProperties>
</file>