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46"/>
        <w:tblW w:w="10605" w:type="dxa"/>
        <w:tblInd w:w="0" w:type="dxa"/>
        <w:tblLayout w:type="fixed"/>
        <w:tblLook w:val="04A0"/>
      </w:tblPr>
      <w:tblGrid>
        <w:gridCol w:w="10605"/>
      </w:tblGrid>
      <w:tr w:rsidR="00BA1ADE" w:rsidTr="00BA1ADE">
        <w:trPr>
          <w:trHeight w:val="4662"/>
        </w:trPr>
        <w:tc>
          <w:tcPr>
            <w:tcW w:w="10606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1ADE" w:rsidRDefault="00BA1ADE">
            <w:pPr>
              <w:ind w:left="-567" w:hanging="709"/>
            </w:pPr>
          </w:p>
          <w:tbl>
            <w:tblPr>
              <w:tblpPr w:leftFromText="180" w:rightFromText="180" w:bottomFromText="200" w:vertAnchor="text" w:tblpY="1"/>
              <w:tblOverlap w:val="never"/>
              <w:tblW w:w="48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860"/>
            </w:tblGrid>
            <w:tr w:rsidR="00BA1ADE">
              <w:trPr>
                <w:trHeight w:val="3981"/>
              </w:trPr>
              <w:tc>
                <w:tcPr>
                  <w:tcW w:w="48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1ADE" w:rsidRDefault="00BA1ADE">
                  <w:pPr>
                    <w:ind w:left="-567" w:hanging="709"/>
                  </w:pPr>
                </w:p>
                <w:tbl>
                  <w:tblPr>
                    <w:tblpPr w:leftFromText="180" w:rightFromText="180" w:bottomFromText="200" w:vertAnchor="text" w:horzAnchor="margin" w:tblpX="-5105" w:tblpY="290"/>
                    <w:tblOverlap w:val="never"/>
                    <w:tblW w:w="453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4530"/>
                  </w:tblGrid>
                  <w:tr w:rsidR="00BA1ADE">
                    <w:trPr>
                      <w:trHeight w:val="4701"/>
                    </w:trPr>
                    <w:tc>
                      <w:tcPr>
                        <w:tcW w:w="45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A1ADE" w:rsidRDefault="00BA1ADE">
                        <w:pPr>
                          <w:pStyle w:val="1"/>
                          <w:spacing w:line="276" w:lineRule="auto"/>
                          <w:ind w:left="-817" w:hanging="141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BA1ADE" w:rsidRDefault="00BA1ADE">
                        <w:pPr>
                          <w:pStyle w:val="1"/>
                          <w:spacing w:line="276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Администрация</w:t>
                        </w:r>
                      </w:p>
                      <w:p w:rsidR="00BA1ADE" w:rsidRDefault="00BA1ADE">
                        <w:pPr>
                          <w:pStyle w:val="1"/>
                          <w:spacing w:line="276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муниципального образования</w:t>
                        </w:r>
                      </w:p>
                      <w:p w:rsidR="00BA1ADE" w:rsidRDefault="00BA1ADE">
                        <w:pPr>
                          <w:pStyle w:val="1"/>
                          <w:spacing w:line="276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«</w:t>
                        </w:r>
                        <w:r>
                          <w:rPr>
                            <w:iCs/>
                            <w:sz w:val="22"/>
                            <w:szCs w:val="22"/>
                          </w:rPr>
                          <w:t>Рославльский муниципальный округ</w:t>
                        </w:r>
                        <w:r>
                          <w:rPr>
                            <w:sz w:val="22"/>
                            <w:szCs w:val="22"/>
                          </w:rPr>
                          <w:t>» Смоленской области</w:t>
                        </w:r>
                      </w:p>
                      <w:p w:rsidR="00BA1ADE" w:rsidRDefault="00BA1A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муниципальное бюджетное дошкольное образовательное учреждение</w:t>
                        </w:r>
                      </w:p>
                      <w:p w:rsidR="00BA1ADE" w:rsidRDefault="00BA1A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«Детский сад «Золотой ключик»</w:t>
                        </w:r>
                      </w:p>
                      <w:p w:rsidR="00BA1ADE" w:rsidRDefault="00BA1A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(МБДОУ «Детский сад «Золотой ключик»)</w:t>
                        </w:r>
                      </w:p>
                      <w:p w:rsidR="00BA1ADE" w:rsidRDefault="00BA1ADE">
                        <w:pPr>
                          <w:pStyle w:val="2"/>
                          <w:spacing w:line="276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 микрорайон, дом 3, город Рославль,</w:t>
                        </w:r>
                      </w:p>
                      <w:p w:rsidR="00BA1ADE" w:rsidRDefault="00BA1ADE">
                        <w:pPr>
                          <w:pStyle w:val="2"/>
                          <w:spacing w:line="276" w:lineRule="auto"/>
                          <w:rPr>
                            <w:sz w:val="18"/>
                          </w:rPr>
                        </w:pPr>
                        <w:r>
                          <w:rPr>
                            <w:iCs/>
                            <w:sz w:val="18"/>
                          </w:rPr>
                          <w:t>Рославльский муниципальный округ</w:t>
                        </w:r>
                        <w:r>
                          <w:rPr>
                            <w:sz w:val="18"/>
                          </w:rPr>
                          <w:t>,</w:t>
                        </w:r>
                      </w:p>
                      <w:p w:rsidR="00BA1ADE" w:rsidRDefault="00BA1ADE">
                        <w:pPr>
                          <w:pStyle w:val="2"/>
                          <w:spacing w:line="276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Смоленская область, Россия, 216507</w:t>
                        </w:r>
                      </w:p>
                      <w:p w:rsidR="00BA1ADE" w:rsidRDefault="00BA1ADE">
                        <w:pPr>
                          <w:pStyle w:val="2"/>
                          <w:spacing w:line="276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Телефон: (48134) 2-08-49</w:t>
                        </w:r>
                      </w:p>
                      <w:p w:rsidR="00BA1ADE" w:rsidRDefault="00BA1ADE">
                        <w:pPr>
                          <w:spacing w:after="0" w:line="240" w:lineRule="auto"/>
                          <w:ind w:right="-108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ОКПО </w:t>
                        </w:r>
                        <w:r>
                          <w:rPr>
                            <w:sz w:val="18"/>
                            <w:szCs w:val="18"/>
                          </w:rPr>
                          <w:t>70845743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, ОГРН </w:t>
                        </w:r>
                        <w:r>
                          <w:rPr>
                            <w:sz w:val="18"/>
                            <w:szCs w:val="18"/>
                          </w:rPr>
                          <w:t>1036700005484</w:t>
                        </w:r>
                      </w:p>
                      <w:p w:rsidR="00BA1ADE" w:rsidRDefault="00BA1ADE">
                        <w:pPr>
                          <w:spacing w:after="0" w:line="240" w:lineRule="auto"/>
                          <w:ind w:right="-108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ИНН/КПП  </w:t>
                        </w:r>
                        <w:r>
                          <w:rPr>
                            <w:sz w:val="18"/>
                            <w:szCs w:val="18"/>
                          </w:rPr>
                          <w:t>6725010575/672501001</w:t>
                        </w:r>
                      </w:p>
                      <w:p w:rsidR="00BA1ADE" w:rsidRPr="00BA1ADE" w:rsidRDefault="00BA1ADE">
                        <w:pPr>
                          <w:pStyle w:val="2"/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Е</w:t>
                        </w:r>
                        <w:proofErr w:type="gramEnd"/>
                        <w:r w:rsidRPr="00BA1ADE"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z w:val="18"/>
                            <w:lang w:val="en-US"/>
                          </w:rPr>
                          <w:t>mail</w:t>
                        </w:r>
                        <w:r w:rsidRPr="00BA1ADE">
                          <w:rPr>
                            <w:sz w:val="18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sz w:val="18"/>
                            <w:lang w:val="en-US"/>
                          </w:rPr>
                          <w:t>zolotoi</w:t>
                        </w:r>
                        <w:proofErr w:type="spellEnd"/>
                        <w:r w:rsidRPr="00BA1ADE">
                          <w:rPr>
                            <w:sz w:val="18"/>
                          </w:rPr>
                          <w:t>-</w:t>
                        </w:r>
                        <w:proofErr w:type="spellStart"/>
                        <w:r>
                          <w:rPr>
                            <w:sz w:val="18"/>
                            <w:lang w:val="en-US"/>
                          </w:rPr>
                          <w:t>kluchik</w:t>
                        </w:r>
                        <w:proofErr w:type="spellEnd"/>
                        <w:r w:rsidRPr="00BA1ADE">
                          <w:rPr>
                            <w:sz w:val="18"/>
                          </w:rPr>
                          <w:t>-</w:t>
                        </w:r>
                        <w:proofErr w:type="spellStart"/>
                        <w:r>
                          <w:rPr>
                            <w:sz w:val="18"/>
                            <w:lang w:val="en-US"/>
                          </w:rPr>
                          <w:t>roslavl</w:t>
                        </w:r>
                        <w:proofErr w:type="spellEnd"/>
                        <w:r w:rsidRPr="00BA1ADE">
                          <w:rPr>
                            <w:sz w:val="18"/>
                          </w:rPr>
                          <w:t>2013@</w:t>
                        </w:r>
                        <w:proofErr w:type="spellStart"/>
                        <w:r>
                          <w:rPr>
                            <w:sz w:val="18"/>
                            <w:lang w:val="en-US"/>
                          </w:rPr>
                          <w:t>yandex</w:t>
                        </w:r>
                        <w:proofErr w:type="spellEnd"/>
                        <w:r w:rsidRPr="00BA1ADE">
                          <w:rPr>
                            <w:sz w:val="18"/>
                          </w:rPr>
                          <w:t>.</w:t>
                        </w:r>
                        <w:proofErr w:type="spellStart"/>
                        <w:r>
                          <w:rPr>
                            <w:sz w:val="18"/>
                            <w:lang w:val="en-US"/>
                          </w:rPr>
                          <w:t>ru</w:t>
                        </w:r>
                        <w:proofErr w:type="spellEnd"/>
                      </w:p>
                      <w:p w:rsidR="00BA1ADE" w:rsidRPr="00BA1ADE" w:rsidRDefault="00BA1ADE">
                        <w:pPr>
                          <w:pStyle w:val="2"/>
                          <w:spacing w:line="276" w:lineRule="auto"/>
                          <w:rPr>
                            <w:sz w:val="18"/>
                          </w:rPr>
                        </w:pPr>
                      </w:p>
                      <w:p w:rsidR="00BA1ADE" w:rsidRPr="007E4E5A" w:rsidRDefault="00BA1ADE">
                        <w:pPr>
                          <w:pStyle w:val="2"/>
                          <w:spacing w:line="276" w:lineRule="auto"/>
                        </w:pPr>
                        <w:r w:rsidRPr="007E4E5A">
                          <w:t>_____</w:t>
                        </w:r>
                        <w:r w:rsidR="007E4E5A" w:rsidRPr="007E4E5A">
                          <w:rPr>
                            <w:u w:val="single"/>
                          </w:rPr>
                          <w:t>12.05.202</w:t>
                        </w:r>
                        <w:r w:rsidR="007E4E5A">
                          <w:rPr>
                            <w:u w:val="single"/>
                          </w:rPr>
                          <w:t>5</w:t>
                        </w:r>
                        <w:r w:rsidRPr="007E4E5A">
                          <w:t>__ № __</w:t>
                        </w:r>
                        <w:r w:rsidR="007E4E5A" w:rsidRPr="007E4E5A">
                          <w:rPr>
                            <w:u w:val="single"/>
                          </w:rPr>
                          <w:t>52</w:t>
                        </w:r>
                        <w:r w:rsidRPr="007E4E5A">
                          <w:t>_____</w:t>
                        </w:r>
                      </w:p>
                      <w:p w:rsidR="00BA1ADE" w:rsidRDefault="00BA1ADE">
                        <w:pPr>
                          <w:pStyle w:val="2"/>
                          <w:spacing w:line="276" w:lineRule="auto"/>
                        </w:pPr>
                        <w:r>
                          <w:t>на № ________ от ______________</w:t>
                        </w:r>
                      </w:p>
                      <w:p w:rsidR="00BA1ADE" w:rsidRDefault="00BA1ADE">
                        <w:pPr>
                          <w:pStyle w:val="2"/>
                          <w:spacing w:line="276" w:lineRule="auto"/>
                          <w:ind w:left="-108"/>
                        </w:pPr>
                      </w:p>
                      <w:p w:rsidR="00BA1ADE" w:rsidRDefault="00BA1ADE">
                        <w:pPr>
                          <w:pStyle w:val="2"/>
                          <w:spacing w:line="276" w:lineRule="auto"/>
                          <w:ind w:left="-567" w:right="4960" w:hanging="709"/>
                        </w:pPr>
                      </w:p>
                    </w:tc>
                  </w:tr>
                </w:tbl>
                <w:p w:rsidR="00BA1ADE" w:rsidRDefault="00BA1ADE">
                  <w:pPr>
                    <w:pStyle w:val="2"/>
                    <w:spacing w:line="276" w:lineRule="auto"/>
                    <w:jc w:val="left"/>
                  </w:pPr>
                </w:p>
              </w:tc>
            </w:tr>
          </w:tbl>
          <w:p w:rsidR="00BA1ADE" w:rsidRDefault="00BA1ADE">
            <w:pPr>
              <w:tabs>
                <w:tab w:val="left" w:pos="1244"/>
              </w:tabs>
              <w:ind w:left="-567" w:hanging="709"/>
            </w:pPr>
          </w:p>
          <w:p w:rsidR="00BA1ADE" w:rsidRDefault="00BA1ADE">
            <w:pPr>
              <w:ind w:left="317"/>
            </w:pPr>
          </w:p>
          <w:p w:rsidR="00BA1ADE" w:rsidRDefault="00BA1ADE">
            <w:pPr>
              <w:ind w:left="317"/>
            </w:pPr>
          </w:p>
          <w:p w:rsidR="00BA1ADE" w:rsidRDefault="00BA1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ADE" w:rsidRDefault="00BA1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ADE" w:rsidRDefault="00BA1ADE"/>
        </w:tc>
      </w:tr>
    </w:tbl>
    <w:p w:rsidR="00BA1ADE" w:rsidRDefault="00BA1ADE" w:rsidP="00BA1A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ДОШКОЛЬНАЯ СЕТЬ</w:t>
      </w:r>
    </w:p>
    <w:p w:rsidR="00BA1ADE" w:rsidRDefault="00BA1ADE" w:rsidP="00BA1A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BA1ADE" w:rsidRDefault="00BA1ADE" w:rsidP="00BA1A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МБДОУ «Детский сад «Золотой ключик» на  12.05.2025 года</w:t>
      </w:r>
    </w:p>
    <w:p w:rsidR="00BA1ADE" w:rsidRDefault="00BA1ADE" w:rsidP="00BA1AD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21"/>
        <w:tblW w:w="9885" w:type="dxa"/>
        <w:tblInd w:w="0" w:type="dxa"/>
        <w:tblLayout w:type="fixed"/>
        <w:tblLook w:val="04A0"/>
      </w:tblPr>
      <w:tblGrid>
        <w:gridCol w:w="3117"/>
        <w:gridCol w:w="1525"/>
        <w:gridCol w:w="1987"/>
        <w:gridCol w:w="1980"/>
        <w:gridCol w:w="1276"/>
      </w:tblGrid>
      <w:tr w:rsidR="00BA1ADE" w:rsidTr="00BA1ADE"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E" w:rsidRDefault="00BA1A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групп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E" w:rsidRDefault="00BA1A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Возрастная категория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E" w:rsidRDefault="00BA1A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детей</w:t>
            </w:r>
          </w:p>
        </w:tc>
      </w:tr>
      <w:tr w:rsidR="00BA1ADE" w:rsidTr="00BA1ADE"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DE" w:rsidRDefault="00BA1AD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DE" w:rsidRDefault="00BA1AD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E" w:rsidRDefault="00BA1A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Плановая</w:t>
            </w:r>
          </w:p>
          <w:p w:rsidR="00BA1ADE" w:rsidRDefault="00BA1A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наполняемость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E" w:rsidRDefault="00BA1A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Фактическая наполняемость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E" w:rsidRDefault="00BA1A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Вакансии </w:t>
            </w:r>
          </w:p>
        </w:tc>
      </w:tr>
      <w:tr w:rsidR="00BA1ADE" w:rsidTr="00BA1ADE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E" w:rsidRDefault="00BA1A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Группа раннего возраста  «Колобок»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E" w:rsidRDefault="00BA1A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2-3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E" w:rsidRDefault="00BA1A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E" w:rsidRDefault="00BA1ADE" w:rsidP="00BA1A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E" w:rsidRDefault="00BA1A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BA1ADE" w:rsidTr="00BA1ADE">
        <w:trPr>
          <w:trHeight w:val="60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E" w:rsidRDefault="00BA1A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Группа раннего возраста «Солнышко»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E" w:rsidRDefault="00BA1A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1.6-2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E" w:rsidRDefault="00BA1A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E" w:rsidRDefault="00BA1ADE" w:rsidP="00BA1A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E" w:rsidRDefault="00BA1A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</w:tr>
      <w:tr w:rsidR="00BA1ADE" w:rsidTr="00BA1ADE">
        <w:trPr>
          <w:trHeight w:val="60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E" w:rsidRDefault="00BA1A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Младшая группа </w:t>
            </w:r>
          </w:p>
          <w:p w:rsidR="00BA1ADE" w:rsidRDefault="00BA1A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«Антошка»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E" w:rsidRDefault="00BA1A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3-4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E" w:rsidRDefault="00BA1A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E" w:rsidRDefault="00BA1A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E" w:rsidRDefault="00BA1A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</w:tr>
      <w:tr w:rsidR="00BA1ADE" w:rsidTr="00BA1ADE">
        <w:trPr>
          <w:trHeight w:val="60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E" w:rsidRDefault="00BA1A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Средняя группа</w:t>
            </w:r>
          </w:p>
          <w:p w:rsidR="00BA1ADE" w:rsidRDefault="00BA1A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«Алёнушка»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E" w:rsidRDefault="00BA1A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3-4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E" w:rsidRDefault="00BA1A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E" w:rsidRDefault="00BA1A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E" w:rsidRDefault="00BA1A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</w:tr>
      <w:tr w:rsidR="00BA1ADE" w:rsidTr="00BA1ADE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E" w:rsidRDefault="00BA1A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Старшая группа</w:t>
            </w:r>
          </w:p>
          <w:p w:rsidR="00BA1ADE" w:rsidRDefault="00BA1A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«Улыбка»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E" w:rsidRDefault="00BA1A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4-5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E" w:rsidRDefault="00BA1A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E" w:rsidRDefault="00BA1ADE" w:rsidP="00BA1A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E" w:rsidRDefault="00BA1A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</w:tr>
      <w:tr w:rsidR="00BA1ADE" w:rsidTr="00BA1ADE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E" w:rsidRDefault="00BA1A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Старшая  группа</w:t>
            </w:r>
          </w:p>
          <w:p w:rsidR="00BA1ADE" w:rsidRDefault="00BA1A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«Вишенка»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E" w:rsidRDefault="00BA1A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5-6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E" w:rsidRDefault="00BA1A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E" w:rsidRDefault="00BA1A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E" w:rsidRDefault="00BA1A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A1ADE" w:rsidTr="00BA1ADE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E" w:rsidRDefault="00BA1A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Подготовительная группа</w:t>
            </w:r>
          </w:p>
          <w:p w:rsidR="00BA1ADE" w:rsidRDefault="00BA1A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«Клубничка»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E" w:rsidRDefault="00BA1A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6-8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E" w:rsidRDefault="00BA1A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E" w:rsidRDefault="00BA1A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DE" w:rsidRDefault="00BA1A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</w:tr>
    </w:tbl>
    <w:p w:rsidR="00BA1ADE" w:rsidRDefault="00BA1ADE" w:rsidP="00BA1ADE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A1ADE" w:rsidRDefault="00BA1ADE" w:rsidP="00BA1ADE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ВСЕГО:                                                                                     164</w:t>
      </w:r>
    </w:p>
    <w:p w:rsidR="00BA1ADE" w:rsidRDefault="00BA1ADE" w:rsidP="00BA1ADE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BA1ADE" w:rsidRDefault="00BA1ADE" w:rsidP="00BA1AD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</w:t>
      </w:r>
    </w:p>
    <w:p w:rsidR="00BA1ADE" w:rsidRDefault="00BA1ADE" w:rsidP="00BA1AD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Заведующий  МБДОУ</w:t>
      </w:r>
    </w:p>
    <w:p w:rsidR="00BA1ADE" w:rsidRDefault="00BA1ADE" w:rsidP="00BA1AD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«Детский сад «Золотой ключик»                                                И.В.Наркевич</w:t>
      </w:r>
    </w:p>
    <w:p w:rsidR="00BA1ADE" w:rsidRDefault="00BA1ADE" w:rsidP="00BA1ADE"/>
    <w:p w:rsidR="00BA1ADE" w:rsidRDefault="00BA1ADE" w:rsidP="00BA1ADE"/>
    <w:p w:rsidR="00822474" w:rsidRDefault="00822474"/>
    <w:sectPr w:rsidR="00822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>
    <w:useFELayout/>
  </w:compat>
  <w:rsids>
    <w:rsidRoot w:val="00BA1ADE"/>
    <w:rsid w:val="007E4E5A"/>
    <w:rsid w:val="00822474"/>
    <w:rsid w:val="00BA1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1AD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ADE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nhideWhenUsed/>
    <w:rsid w:val="00BA1AD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A1ADE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BA1A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BA1AD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4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E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9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198</Words>
  <Characters>1134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2025-05-12T06:21:00Z</cp:lastPrinted>
  <dcterms:created xsi:type="dcterms:W3CDTF">2025-05-12T06:15:00Z</dcterms:created>
  <dcterms:modified xsi:type="dcterms:W3CDTF">2025-05-12T06:28:00Z</dcterms:modified>
</cp:coreProperties>
</file>